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22" w:rsidRDefault="00177922" w:rsidP="00177922">
      <w:pPr>
        <w:spacing w:after="0" w:line="240" w:lineRule="auto"/>
        <w:jc w:val="center"/>
        <w:rPr>
          <w:sz w:val="28"/>
          <w:szCs w:val="28"/>
        </w:rPr>
      </w:pPr>
    </w:p>
    <w:p w:rsidR="009A151F" w:rsidRPr="00177922" w:rsidRDefault="008C4E42" w:rsidP="001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hyperlink r:id="rId5" w:tgtFrame="_blank" w:tooltip="Инструкция по эксплуатации хранению полиуретановых фартуков" w:history="1">
        <w:r w:rsidR="00177922" w:rsidRPr="00177922">
          <w:rPr>
            <w:rStyle w:val="a4"/>
            <w:b/>
            <w:bCs/>
            <w:color w:val="auto"/>
            <w:sz w:val="32"/>
            <w:szCs w:val="32"/>
            <w:shd w:val="clear" w:color="auto" w:fill="FFFFFF"/>
          </w:rPr>
          <w:t>Инструкция по эксплуатации  и хранению полиуретановых фартуков</w:t>
        </w:r>
      </w:hyperlink>
    </w:p>
    <w:p w:rsidR="00177922" w:rsidRDefault="00177922" w:rsidP="006E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7922" w:rsidRDefault="00177922" w:rsidP="006E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7922" w:rsidRPr="009A151F" w:rsidRDefault="00177922" w:rsidP="006E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151F" w:rsidRDefault="009A151F" w:rsidP="001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1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</w:t>
      </w:r>
    </w:p>
    <w:p w:rsidR="006E2859" w:rsidRPr="009A151F" w:rsidRDefault="006E2859" w:rsidP="009A1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151F" w:rsidRPr="00177922" w:rsidRDefault="00177922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1F"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специальная защитная от общих производственных загрязнений и</w:t>
      </w:r>
    </w:p>
    <w:p w:rsidR="009A151F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 воздействий (истирание). Защитные свойства по ГОСТ 12.4.103-83 – МиЗ.</w:t>
      </w:r>
    </w:p>
    <w:p w:rsidR="009A151F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 ГОСТ 12.4.011-89 – одежда специальная защитная. Соответствует ТР ТС</w:t>
      </w:r>
    </w:p>
    <w:p w:rsidR="009A151F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019/2011. Изделие не является сложной конструкцией. Применяется без ограничений по</w:t>
      </w:r>
    </w:p>
    <w:p w:rsidR="009A151F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и состоянию здоровья.</w:t>
      </w:r>
    </w:p>
    <w:p w:rsidR="009A151F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1F" w:rsidRDefault="009A151F" w:rsidP="001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1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Инструкция по применению</w:t>
      </w:r>
    </w:p>
    <w:p w:rsidR="009A151F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114" w:rsidRPr="00177922" w:rsidRDefault="00177922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1F"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упаковку</w:t>
      </w:r>
      <w:r w:rsidR="000A2114"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аккуратно, не допуская порчи изделия.</w:t>
      </w:r>
    </w:p>
    <w:p w:rsidR="009A151F" w:rsidRPr="00177922" w:rsidRDefault="000A2114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151F"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ынуть из упаковки, расправить фартук, использовать по назначению. Рекомендован для многоразового применения. Заменять фартук следует по необходимости, в зависимости от загрязнения или повреждений во время работы. После применения фартук сдать для дальнейшей стирки и сушки.</w:t>
      </w:r>
    </w:p>
    <w:p w:rsidR="000A2114" w:rsidRPr="00177922" w:rsidRDefault="000A2114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922" w:rsidRDefault="00177922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51F" w:rsidRDefault="009A151F" w:rsidP="001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Уход за изделием</w:t>
      </w:r>
    </w:p>
    <w:p w:rsidR="009A151F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59" w:rsidRPr="00177922" w:rsidRDefault="00177922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1F"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автоматическая стирка при температуре не более 40°С с использованием щелочного раствора рН 13,3 и кремнефтористой кислоты в качестве дезинфицирующего компонента. </w:t>
      </w:r>
    </w:p>
    <w:p w:rsidR="006E2859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стирке используйте стандартный цикл для белья – двукратная стирка при температуре 40°С, по три и шесть минут соответственно, а также двукратное полоскание. Рекомендована сушка в сушильных шкафах, сушильных машинах при низких температурах не более 20°С, а также возможна естественная сушка. Рекомендуемый срок службы – порядка 60 циклов стирки и дезинфекции, при условии соблюдения требований хранения и эксплуатации.</w:t>
      </w:r>
    </w:p>
    <w:p w:rsidR="006E2859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обслуживания, периодических проверок, утилизации изделий осуществляется согласно стандартам, действующим на предприятии-потребителе. Не допускается применять Фартук, имеющий механические повреждения, нарушающие целостность изделия. </w:t>
      </w:r>
    </w:p>
    <w:p w:rsidR="006E2859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применять фартук при работах с химическими веществами, способными вступить в реакцию с материалом фартука (полиуретан). Фартук является термопластичным изделием, но во избежание его оплавления не рекомендуется применение в непосредственной близости с открытым огнем, сильно нагретыми и раскаленными предметами. </w:t>
      </w:r>
    </w:p>
    <w:p w:rsidR="009A151F" w:rsidRPr="00177922" w:rsidRDefault="009A151F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в случае индивидуальной непереносимости отдельных компонентов изделия.</w:t>
      </w:r>
    </w:p>
    <w:p w:rsidR="000A2114" w:rsidRPr="00177922" w:rsidRDefault="000A2114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922" w:rsidRDefault="00177922" w:rsidP="006E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E2859" w:rsidRDefault="006E2859" w:rsidP="001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хранения</w:t>
      </w:r>
    </w:p>
    <w:p w:rsidR="006E2859" w:rsidRDefault="006E2859" w:rsidP="009A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59" w:rsidRPr="004B11D1" w:rsidRDefault="00177922" w:rsidP="0017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859" w:rsidRPr="004B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</w:t>
      </w:r>
      <w:r w:rsidR="006E2859" w:rsidRPr="004B11D1">
        <w:rPr>
          <w:rFonts w:ascii="Times New Roman" w:hAnsi="Times New Roman" w:cs="Times New Roman"/>
          <w:sz w:val="24"/>
          <w:szCs w:val="24"/>
        </w:rPr>
        <w:t>в рулонах или расправленном виде, в сухом месте, вдали от открытого огня, нагревательных приборов,  агрессивных и легковоспламеняющихся веществ, а также избегать воздействия высоких температур и прямых солнечных лучей.</w:t>
      </w:r>
    </w:p>
    <w:p w:rsidR="00177922" w:rsidRDefault="00177922" w:rsidP="004B11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11D1" w:rsidRPr="00177922" w:rsidRDefault="00177922" w:rsidP="001779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</w:t>
      </w:r>
      <w:r w:rsidRPr="00177922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допускается хранение полиуретановых  фартуков  в сложенном виде (для исключения образования  заломов полотна фартука)  и/или  под нагрузкой</w:t>
      </w:r>
    </w:p>
    <w:p w:rsidR="008A25A4" w:rsidRPr="004B11D1" w:rsidRDefault="008A25A4" w:rsidP="006E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859" w:rsidRPr="004B11D1" w:rsidRDefault="006E2859" w:rsidP="009A151F">
      <w:pPr>
        <w:rPr>
          <w:rFonts w:ascii="Times New Roman" w:hAnsi="Times New Roman" w:cs="Times New Roman"/>
          <w:sz w:val="24"/>
          <w:szCs w:val="24"/>
        </w:rPr>
      </w:pPr>
    </w:p>
    <w:p w:rsidR="006E2859" w:rsidRPr="004B11D1" w:rsidRDefault="006E2859" w:rsidP="009A151F">
      <w:pPr>
        <w:rPr>
          <w:rFonts w:ascii="Times New Roman" w:hAnsi="Times New Roman" w:cs="Times New Roman"/>
          <w:sz w:val="24"/>
          <w:szCs w:val="24"/>
        </w:rPr>
      </w:pPr>
    </w:p>
    <w:sectPr w:rsidR="006E2859" w:rsidRPr="004B11D1" w:rsidSect="004B11D1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69AB"/>
    <w:multiLevelType w:val="hybridMultilevel"/>
    <w:tmpl w:val="653C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1F"/>
    <w:rsid w:val="000A2114"/>
    <w:rsid w:val="00177922"/>
    <w:rsid w:val="001F22AA"/>
    <w:rsid w:val="0036420F"/>
    <w:rsid w:val="00427C2A"/>
    <w:rsid w:val="004B11D1"/>
    <w:rsid w:val="005B7256"/>
    <w:rsid w:val="005E45B1"/>
    <w:rsid w:val="006E2859"/>
    <w:rsid w:val="00751775"/>
    <w:rsid w:val="008516D1"/>
    <w:rsid w:val="008A25A4"/>
    <w:rsid w:val="008C4E42"/>
    <w:rsid w:val="009A151F"/>
    <w:rsid w:val="00A5371D"/>
    <w:rsid w:val="00BE64E6"/>
    <w:rsid w:val="00C827F7"/>
    <w:rsid w:val="00CB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5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7922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tes.ru/upload/iblock/419/pwkrrb84yy9wsynknopz8d19tw1ooy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ANTES Ltd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petrova_av</dc:creator>
  <cp:lastModifiedBy>Пятков</cp:lastModifiedBy>
  <cp:revision>2</cp:revision>
  <dcterms:created xsi:type="dcterms:W3CDTF">2023-11-20T09:04:00Z</dcterms:created>
  <dcterms:modified xsi:type="dcterms:W3CDTF">2023-11-20T09:04:00Z</dcterms:modified>
</cp:coreProperties>
</file>